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кадастровым номером 54:07:047401:1879 </w:t>
      </w:r>
      <w:r>
        <w:t xml:space="preserve">в </w:t>
      </w:r>
      <w:r>
        <w:t xml:space="preserve">Искитимском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</w:t>
      </w:r>
      <w:r>
        <w:t xml:space="preserve">х участков из одной категории в другую», статьей 8 Земельного кодекса Российской Федерации и принимая во внимание ходатайство Власенко Дмитрия Александровича </w:t>
      </w:r>
      <w:r>
        <w:t xml:space="preserve">о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складов и производственного цеха по переработке древесины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номером:</w:t>
      </w:r>
      <w:r/>
    </w:p>
    <w:p>
      <w:pPr>
        <w:pStyle w:val="838"/>
        <w:ind w:firstLine="709"/>
        <w:jc w:val="both"/>
      </w:pPr>
      <w:r>
        <w:t xml:space="preserve">54:07:047401:1879</w:t>
      </w:r>
      <w:r>
        <w:t xml:space="preserve">, местоположение</w:t>
      </w:r>
      <w:r>
        <w:t xml:space="preserve">: Новосибирская область, Искитимский район</w:t>
      </w:r>
      <w:r>
        <w:t xml:space="preserve">, площадью </w:t>
      </w:r>
      <w:r>
        <w:t xml:space="preserve">18730 кв.м.</w:t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       Р.Г. Шилохвостов</w:t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2026-01-26T09:54:09Z</dcterms:modified>
  <cp:version>1048576</cp:version>
</cp:coreProperties>
</file>